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27" w:rsidRDefault="00593BF1">
      <w:r>
        <w:rPr>
          <w:noProof/>
          <w:lang w:val="en-US"/>
        </w:rPr>
        <w:drawing>
          <wp:inline distT="0" distB="0" distL="0" distR="0">
            <wp:extent cx="5612130" cy="4676775"/>
            <wp:effectExtent l="0" t="0" r="7620" b="9525"/>
            <wp:docPr id="5" name="Imagen 5" descr="Ser creativo: &quot;Seis sombreros para pens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 creativo: &quot;Seis sombreros para pensa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color w:val="000000"/>
          <w:sz w:val="28"/>
          <w:szCs w:val="28"/>
        </w:rPr>
        <w:t>Para llevarlo a cabo, sólo hay que definir el problema y dejar que cada integrante del grupo se ponga (literal o simbólicamente) cada uno de los 6 sombreros, dando su opinión del problema siguiendo las reglas que se asocian a cada color.</w:t>
      </w:r>
    </w:p>
    <w:p w:rsidR="00593BF1" w:rsidRPr="003C322E" w:rsidRDefault="00593BF1" w:rsidP="003C32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C322E">
        <w:rPr>
          <w:rFonts w:ascii="Roboto Condensed" w:eastAsia="Times New Roman" w:hAnsi="Roboto Condensed" w:cs="Arial"/>
          <w:b/>
          <w:bCs/>
          <w:color w:val="008000"/>
          <w:sz w:val="32"/>
          <w:szCs w:val="32"/>
        </w:rPr>
        <w:t>Cada sombrero representa un modo de afrontar la situación: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t>El sombrero blanco</w:t>
      </w:r>
      <w:r w:rsidRPr="003C322E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="003C322E" w:rsidRPr="003C322E">
        <w:rPr>
          <w:rFonts w:ascii="Arial" w:eastAsia="Times New Roman" w:hAnsi="Arial" w:cs="Arial"/>
          <w:color w:val="000000"/>
          <w:sz w:val="28"/>
          <w:szCs w:val="28"/>
        </w:rPr>
        <w:t>​pensamiento objetivo y neutral,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este sombrero es objetivo y basado en hechos y evidencia.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t>El sombrero rojo</w:t>
      </w:r>
      <w:r w:rsidRPr="003C322E">
        <w:rPr>
          <w:rFonts w:ascii="Arial" w:eastAsia="Times New Roman" w:hAnsi="Arial" w:cs="Arial"/>
          <w:color w:val="000000"/>
          <w:sz w:val="28"/>
          <w:szCs w:val="28"/>
        </w:rPr>
        <w:t>: emociones, intuición, corazonadas.</w:t>
      </w:r>
      <w:r w:rsidR="003C322E" w:rsidRPr="003C322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>Quien toma este sombrero debe dejar ir todos los sentimientos, emociones, intuiciones, percepciones en torno al tema. Esto incluye enojo, miedos, tristezas y corazonadas, todo sin necesidad de justificación alguna por parte de los asistentes y de quien usa el sombrero.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El sombrero negro</w:t>
      </w:r>
      <w:r w:rsidRPr="003C322E">
        <w:rPr>
          <w:rFonts w:ascii="Arial" w:eastAsia="Times New Roman" w:hAnsi="Arial" w:cs="Arial"/>
          <w:color w:val="000000"/>
          <w:sz w:val="28"/>
          <w:szCs w:val="28"/>
        </w:rPr>
        <w:t>: juicio negativo.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Este es el sombrero encargado de decirlo. Quien se lo coloca debe buscar el punto negativo y pesimista de todo lo que se mencione en la sesión, por lo </w:t>
      </w:r>
      <w:proofErr w:type="gramStart"/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>tanto</w:t>
      </w:r>
      <w:proofErr w:type="gramEnd"/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debe mostrarse pendiente para detectar el peor escenario posible de cada idea, alternativa y pensamiento.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El sombrero amarillo</w:t>
      </w:r>
      <w:r w:rsidRPr="003C322E">
        <w:rPr>
          <w:rFonts w:ascii="Arial" w:eastAsia="Times New Roman" w:hAnsi="Arial" w:cs="Arial"/>
          <w:color w:val="000000"/>
          <w:sz w:val="28"/>
          <w:szCs w:val="28"/>
        </w:rPr>
        <w:t>: juicio positivo y beneficios.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>Quien lo usa, debe ser el optimista y positiva del grupo encontrando siempre ventajas y beneficios de las cosas en torno al tema y también a lo mencionado por otros sombreros. No obstante, todo lo que mencione debe ser racional y justificado.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t>El sombrero verde</w:t>
      </w:r>
      <w:r w:rsidRPr="003C322E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>El creativo, este sombrero es curioso, imaginativo, soñador. Quien lo usa, aportará ideas e iniciativas sobre el tema tratado y lo ya mencionado, abriendo nuevas posibilidades para tomar las decisiones. Se puede basar incluso en otras técnicas como lluvia de ideas.</w:t>
      </w:r>
    </w:p>
    <w:p w:rsidR="00593BF1" w:rsidRPr="003C322E" w:rsidRDefault="00593BF1" w:rsidP="00593BF1">
      <w:pPr>
        <w:spacing w:before="100" w:beforeAutospacing="1" w:after="4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C322E">
        <w:rPr>
          <w:rFonts w:ascii="Arial" w:eastAsia="Times New Roman" w:hAnsi="Arial" w:cs="Arial"/>
          <w:b/>
          <w:bCs/>
          <w:color w:val="000000"/>
          <w:sz w:val="28"/>
          <w:szCs w:val="28"/>
        </w:rPr>
        <w:t>El sombrero azul</w:t>
      </w:r>
      <w:r w:rsidR="003C322E" w:rsidRPr="003C322E">
        <w:rPr>
          <w:rFonts w:ascii="Arial" w:eastAsia="Times New Roman" w:hAnsi="Arial" w:cs="Arial"/>
          <w:color w:val="000000"/>
          <w:sz w:val="28"/>
          <w:szCs w:val="28"/>
        </w:rPr>
        <w:t>: control de procesos del grupo, e</w:t>
      </w:r>
      <w:r w:rsidR="003C322E" w:rsidRPr="003C322E">
        <w:rPr>
          <w:rFonts w:ascii="Arial" w:hAnsi="Arial" w:cs="Arial"/>
          <w:color w:val="333333"/>
          <w:sz w:val="28"/>
          <w:szCs w:val="28"/>
          <w:shd w:val="clear" w:color="auto" w:fill="FFFFFF"/>
        </w:rPr>
        <w:t>s el juez de la sesión, considéralo un moderador encargado de controlar el orden de las intervenciones y los tiempos</w:t>
      </w:r>
    </w:p>
    <w:p w:rsidR="00593BF1" w:rsidRPr="003C322E" w:rsidRDefault="00593BF1" w:rsidP="00593BF1">
      <w:pPr>
        <w:spacing w:before="100" w:beforeAutospacing="1" w:line="240" w:lineRule="auto"/>
        <w:rPr>
          <w:rFonts w:ascii="Roboto Condensed" w:eastAsia="Times New Roman" w:hAnsi="Roboto Condensed" w:cs="Times New Roman"/>
          <w:b/>
          <w:bCs/>
          <w:caps/>
          <w:color w:val="046240"/>
          <w:sz w:val="28"/>
          <w:szCs w:val="28"/>
        </w:rPr>
      </w:pPr>
      <w:r w:rsidRPr="003C322E">
        <w:rPr>
          <w:rFonts w:ascii="Arial" w:eastAsia="Times New Roman" w:hAnsi="Arial" w:cs="Arial"/>
          <w:color w:val="000000"/>
          <w:sz w:val="28"/>
          <w:szCs w:val="28"/>
        </w:rPr>
        <w:t>Esta metodología está expuesta en el libro “Seis sombreros para pensar​”, de Edward Bono.</w:t>
      </w:r>
      <w:r w:rsidRPr="003C322E">
        <w:rPr>
          <w:rFonts w:ascii="Roboto Condensed" w:eastAsia="Times New Roman" w:hAnsi="Roboto Condensed" w:cs="Times New Roman"/>
          <w:b/>
          <w:bCs/>
          <w:caps/>
          <w:color w:val="046240"/>
          <w:sz w:val="28"/>
          <w:szCs w:val="28"/>
        </w:rPr>
        <w:t xml:space="preserve"> </w:t>
      </w:r>
    </w:p>
    <w:p w:rsidR="00593BF1" w:rsidRPr="00593BF1" w:rsidRDefault="00593BF1" w:rsidP="00593BF1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aps/>
          <w:color w:val="046240"/>
          <w:sz w:val="21"/>
          <w:szCs w:val="21"/>
        </w:rPr>
      </w:pPr>
    </w:p>
    <w:p w:rsidR="000B3F27" w:rsidRDefault="000B3F27"/>
    <w:p w:rsidR="000B3F27" w:rsidRDefault="000B3F27"/>
    <w:bookmarkStart w:id="0" w:name="_GoBack"/>
    <w:p w:rsidR="000B3F27" w:rsidRDefault="00F4686E">
      <w:pPr>
        <w:rPr>
          <w:rStyle w:val="Hipervnculo"/>
        </w:rPr>
      </w:pPr>
      <w:r>
        <w:fldChar w:fldCharType="begin"/>
      </w:r>
      <w:r>
        <w:instrText xml:space="preserve"> HYPERLINK "https://www.youtube.com/watch?v=sqhspHSw_b0" </w:instrText>
      </w:r>
      <w:r>
        <w:fldChar w:fldCharType="separate"/>
      </w:r>
      <w:r w:rsidR="00E73FA9" w:rsidRPr="002346BA">
        <w:rPr>
          <w:rStyle w:val="Hipervnculo"/>
        </w:rPr>
        <w:t>https://www.youtube.com/watch?v=sqhspHSw_b0</w:t>
      </w:r>
      <w:r>
        <w:rPr>
          <w:rStyle w:val="Hipervnculo"/>
        </w:rPr>
        <w:fldChar w:fldCharType="end"/>
      </w:r>
    </w:p>
    <w:bookmarkEnd w:id="0"/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>
      <w:pPr>
        <w:rPr>
          <w:rStyle w:val="Hipervnculo"/>
        </w:rPr>
      </w:pPr>
    </w:p>
    <w:p w:rsidR="001F25E1" w:rsidRDefault="001F25E1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F4686E" w:rsidRDefault="00F4686E"/>
    <w:p w:rsidR="001F25E1" w:rsidRDefault="001F25E1"/>
    <w:sectPr w:rsidR="001F25E1" w:rsidSect="001F25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77"/>
    <w:rsid w:val="000B3F27"/>
    <w:rsid w:val="001F25E1"/>
    <w:rsid w:val="00265E8D"/>
    <w:rsid w:val="003C322E"/>
    <w:rsid w:val="00593BF1"/>
    <w:rsid w:val="007905E4"/>
    <w:rsid w:val="009B4777"/>
    <w:rsid w:val="00E73FA9"/>
    <w:rsid w:val="00F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FC90"/>
  <w15:chartTrackingRefBased/>
  <w15:docId w15:val="{F63EE16B-C495-4D83-BBB6-7AF146E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59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93B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93BF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3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90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755">
          <w:marLeft w:val="0"/>
          <w:marRight w:val="0"/>
          <w:marTop w:val="0"/>
          <w:marBottom w:val="0"/>
          <w:divBdr>
            <w:top w:val="single" w:sz="6" w:space="6" w:color="E5E5E5"/>
            <w:left w:val="none" w:sz="0" w:space="0" w:color="auto"/>
            <w:bottom w:val="single" w:sz="6" w:space="6" w:color="E5E5E5"/>
            <w:right w:val="none" w:sz="0" w:space="0" w:color="auto"/>
          </w:divBdr>
        </w:div>
      </w:divsChild>
    </w:div>
    <w:div w:id="2081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4</cp:revision>
  <dcterms:created xsi:type="dcterms:W3CDTF">2021-05-21T03:22:00Z</dcterms:created>
  <dcterms:modified xsi:type="dcterms:W3CDTF">2021-05-21T17:00:00Z</dcterms:modified>
</cp:coreProperties>
</file>